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758BF" w14:textId="77777777" w:rsidR="00D34F31" w:rsidRPr="00D34F31" w:rsidRDefault="00D34F31" w:rsidP="00D34F31">
      <w:pPr>
        <w:tabs>
          <w:tab w:val="right" w:pos="10207"/>
        </w:tabs>
        <w:spacing w:before="0" w:beforeAutospacing="0" w:after="0" w:afterAutospacing="0" w:line="276" w:lineRule="auto"/>
        <w:ind w:right="-2" w:firstLine="851"/>
        <w:jc w:val="right"/>
        <w:rPr>
          <w:b/>
          <w:sz w:val="26"/>
          <w:szCs w:val="26"/>
        </w:rPr>
      </w:pPr>
      <w:r w:rsidRPr="00D34F3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34F31" w:rsidRPr="00D34F31" w14:paraId="380758C2" w14:textId="77777777" w:rsidTr="00D34F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0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</w:rPr>
            </w:pPr>
            <w:r w:rsidRPr="00D34F3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1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</w:rPr>
            </w:pPr>
            <w:r w:rsidRPr="00D34F31">
              <w:rPr>
                <w:b/>
                <w:sz w:val="26"/>
                <w:szCs w:val="26"/>
              </w:rPr>
              <w:t>202A_0</w:t>
            </w:r>
            <w:r>
              <w:rPr>
                <w:b/>
                <w:sz w:val="26"/>
                <w:szCs w:val="26"/>
              </w:rPr>
              <w:t>30</w:t>
            </w:r>
          </w:p>
        </w:tc>
      </w:tr>
      <w:tr w:rsidR="00D34F31" w:rsidRPr="00D34F31" w14:paraId="380758C5" w14:textId="77777777" w:rsidTr="00D34F3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3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D34F31">
              <w:rPr>
                <w:b/>
                <w:sz w:val="26"/>
                <w:szCs w:val="26"/>
              </w:rPr>
              <w:t xml:space="preserve">Номер материала </w:t>
            </w:r>
            <w:r w:rsidRPr="00D34F3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58C4" w14:textId="77777777" w:rsidR="00D34F31" w:rsidRPr="00D34F31" w:rsidRDefault="00D34F31" w:rsidP="00D34F31">
            <w:pPr>
              <w:tabs>
                <w:tab w:val="right" w:pos="10207"/>
              </w:tabs>
              <w:spacing w:before="0" w:beforeAutospacing="0" w:after="0" w:afterAutospacing="0" w:line="276" w:lineRule="auto"/>
              <w:ind w:right="-2"/>
              <w:rPr>
                <w:b/>
                <w:color w:val="FFFFFF"/>
                <w:sz w:val="26"/>
                <w:szCs w:val="26"/>
                <w:lang w:val="en-US"/>
              </w:rPr>
            </w:pPr>
            <w:r w:rsidRPr="00CD1454">
              <w:rPr>
                <w:b/>
                <w:sz w:val="26"/>
                <w:szCs w:val="26"/>
                <w:lang w:val="en-US"/>
              </w:rPr>
              <w:t>2064860</w:t>
            </w:r>
          </w:p>
        </w:tc>
      </w:tr>
    </w:tbl>
    <w:p w14:paraId="380758C6" w14:textId="77777777" w:rsidR="00D34F31" w:rsidRPr="00D34F31" w:rsidRDefault="00D34F31" w:rsidP="00D34F31">
      <w:pPr>
        <w:spacing w:before="0" w:beforeAutospacing="0" w:after="0" w:afterAutospacing="0" w:line="276" w:lineRule="auto"/>
        <w:ind w:right="-1" w:firstLine="851"/>
        <w:rPr>
          <w:sz w:val="26"/>
          <w:szCs w:val="26"/>
        </w:rPr>
      </w:pPr>
      <w:r w:rsidRPr="00D34F31">
        <w:rPr>
          <w:sz w:val="26"/>
          <w:szCs w:val="26"/>
        </w:rPr>
        <w:t>_____________________________________</w:t>
      </w:r>
    </w:p>
    <w:p w14:paraId="380758C7" w14:textId="77777777" w:rsidR="00D34F31" w:rsidRPr="00D34F31" w:rsidRDefault="00D34F31" w:rsidP="00D34F31">
      <w:pPr>
        <w:spacing w:before="0" w:beforeAutospacing="0" w:after="0" w:afterAutospacing="0" w:line="276" w:lineRule="auto"/>
        <w:ind w:right="-1" w:firstLine="851"/>
        <w:jc w:val="right"/>
        <w:rPr>
          <w:sz w:val="26"/>
          <w:szCs w:val="26"/>
        </w:rPr>
      </w:pPr>
      <w:r w:rsidRPr="00D34F31">
        <w:rPr>
          <w:sz w:val="26"/>
          <w:szCs w:val="26"/>
        </w:rPr>
        <w:t xml:space="preserve">_____________________________________ </w:t>
      </w:r>
    </w:p>
    <w:p w14:paraId="380758C8" w14:textId="77777777" w:rsidR="00D34F31" w:rsidRPr="00D34F31" w:rsidRDefault="00D34F31" w:rsidP="00D34F31">
      <w:pPr>
        <w:spacing w:before="0" w:beforeAutospacing="0" w:after="0" w:afterAutospacing="0" w:line="276" w:lineRule="auto"/>
        <w:ind w:right="-1" w:firstLine="851"/>
        <w:jc w:val="right"/>
        <w:rPr>
          <w:sz w:val="26"/>
          <w:szCs w:val="26"/>
        </w:rPr>
      </w:pPr>
      <w:r w:rsidRPr="00D34F31">
        <w:rPr>
          <w:sz w:val="26"/>
          <w:szCs w:val="26"/>
        </w:rPr>
        <w:t>_____________________________________</w:t>
      </w:r>
    </w:p>
    <w:p w14:paraId="380758C9" w14:textId="77777777" w:rsidR="00D34F31" w:rsidRPr="00D34F31" w:rsidRDefault="00D34F31" w:rsidP="00D34F31">
      <w:pPr>
        <w:tabs>
          <w:tab w:val="right" w:pos="10207"/>
        </w:tabs>
        <w:spacing w:before="0" w:beforeAutospacing="0" w:after="0" w:afterAutospacing="0" w:line="276" w:lineRule="auto"/>
        <w:ind w:right="-2" w:firstLine="851"/>
        <w:jc w:val="right"/>
        <w:rPr>
          <w:sz w:val="26"/>
          <w:szCs w:val="26"/>
        </w:rPr>
      </w:pPr>
      <w:r w:rsidRPr="00D34F31">
        <w:rPr>
          <w:sz w:val="26"/>
          <w:szCs w:val="26"/>
        </w:rPr>
        <w:tab/>
        <w:t xml:space="preserve">_______________________ /_____________ </w:t>
      </w:r>
    </w:p>
    <w:p w14:paraId="380758CA" w14:textId="77777777" w:rsidR="00D34F31" w:rsidRPr="00D34F31" w:rsidRDefault="00D34F31" w:rsidP="00D34F31">
      <w:pPr>
        <w:keepNext/>
        <w:tabs>
          <w:tab w:val="left" w:pos="708"/>
        </w:tabs>
        <w:spacing w:before="0" w:beforeAutospacing="0" w:after="120" w:afterAutospacing="0"/>
        <w:jc w:val="right"/>
        <w:outlineLvl w:val="1"/>
        <w:rPr>
          <w:b/>
          <w:sz w:val="26"/>
          <w:szCs w:val="26"/>
        </w:rPr>
      </w:pPr>
      <w:r w:rsidRPr="00D34F31">
        <w:rPr>
          <w:b/>
          <w:sz w:val="26"/>
          <w:szCs w:val="26"/>
        </w:rPr>
        <w:t>“_______” ___________________ 20_____ г.</w:t>
      </w:r>
    </w:p>
    <w:p w14:paraId="380758C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80758CC" w14:textId="77777777" w:rsidR="00612811" w:rsidRPr="00A9635B" w:rsidRDefault="004F6968" w:rsidP="00773399">
      <w:pPr>
        <w:jc w:val="center"/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  <w:r w:rsidR="00437615">
        <w:rPr>
          <w:b/>
          <w:sz w:val="26"/>
          <w:szCs w:val="26"/>
        </w:rPr>
        <w:t>(</w:t>
      </w:r>
      <w:r w:rsidR="00AD7A31">
        <w:rPr>
          <w:b/>
          <w:sz w:val="26"/>
          <w:szCs w:val="26"/>
        </w:rPr>
        <w:t>Зажим аппаратный А4А-120</w:t>
      </w:r>
      <w:r w:rsidR="00495832">
        <w:rPr>
          <w:b/>
          <w:sz w:val="26"/>
          <w:szCs w:val="26"/>
        </w:rPr>
        <w:t>-8</w:t>
      </w:r>
      <w:r w:rsidR="00437615">
        <w:rPr>
          <w:b/>
          <w:sz w:val="26"/>
          <w:szCs w:val="26"/>
        </w:rPr>
        <w:t>)</w:t>
      </w:r>
      <w:r w:rsidR="00C10D94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A9635B">
        <w:rPr>
          <w:b/>
          <w:sz w:val="26"/>
          <w:szCs w:val="26"/>
        </w:rPr>
        <w:t xml:space="preserve"> </w:t>
      </w:r>
      <w:r w:rsidR="00AA670B" w:rsidRPr="00C10D94">
        <w:rPr>
          <w:b/>
          <w:sz w:val="26"/>
          <w:szCs w:val="26"/>
          <w:u w:val="single"/>
        </w:rPr>
        <w:t>202</w:t>
      </w:r>
      <w:r w:rsidR="00AA670B" w:rsidRPr="00C10D94">
        <w:rPr>
          <w:b/>
          <w:sz w:val="26"/>
          <w:szCs w:val="26"/>
          <w:u w:val="single"/>
          <w:lang w:val="en-US"/>
        </w:rPr>
        <w:t>A</w:t>
      </w:r>
    </w:p>
    <w:p w14:paraId="380758CD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80758CE" w14:textId="77777777" w:rsidR="004F4E9E" w:rsidRDefault="00641E44" w:rsidP="00974AC9">
      <w:pPr>
        <w:tabs>
          <w:tab w:val="left" w:pos="1134"/>
        </w:tabs>
        <w:spacing w:before="0" w:beforeAutospacing="0" w:after="0" w:afterAutospacing="0"/>
        <w:ind w:firstLine="709"/>
      </w:pPr>
      <w:r w:rsidRPr="00A9635B">
        <w:t xml:space="preserve">Технические требования, характеристики </w:t>
      </w:r>
      <w:r w:rsidR="00770408" w:rsidRPr="00A9635B">
        <w:t>линейной арматуры и гасителей вибрации</w:t>
      </w:r>
      <w:r w:rsidR="004F4E9E" w:rsidRPr="00A9635B">
        <w:t xml:space="preserve"> должны соответствовать параметрам </w:t>
      </w:r>
      <w:r w:rsidR="00834BA3" w:rsidRPr="00A9635B">
        <w:t xml:space="preserve">ТУ 3449-016-52819896-05 </w:t>
      </w:r>
      <w:r w:rsidR="00A9635B" w:rsidRPr="00A9635B">
        <w:t>«</w:t>
      </w:r>
      <w:r w:rsidR="00834BA3" w:rsidRPr="00A9635B">
        <w:t>Зажимы аппаратные прессуемые А1А, А2А, А4АП, А6АП</w:t>
      </w:r>
      <w:r w:rsidR="00A9635B" w:rsidRPr="00A9635B">
        <w:t>»</w:t>
      </w:r>
      <w:r w:rsidR="00834BA3" w:rsidRPr="00A9635B">
        <w:t>.</w:t>
      </w:r>
    </w:p>
    <w:p w14:paraId="380758CF" w14:textId="77777777" w:rsidR="00D34F31" w:rsidRPr="00D34F31" w:rsidRDefault="00D34F31" w:rsidP="00C10D94">
      <w:pPr>
        <w:jc w:val="center"/>
        <w:rPr>
          <w:rFonts w:ascii="Istok Web" w:hAnsi="Istok Web"/>
          <w:color w:val="575757"/>
          <w:sz w:val="21"/>
          <w:szCs w:val="21"/>
        </w:rPr>
      </w:pPr>
      <w:r w:rsidRPr="00D34F31">
        <w:rPr>
          <w:rFonts w:ascii="Istok Web" w:hAnsi="Istok Web"/>
          <w:noProof/>
          <w:color w:val="575757"/>
          <w:sz w:val="21"/>
          <w:szCs w:val="21"/>
        </w:rPr>
        <w:drawing>
          <wp:inline distT="0" distB="0" distL="0" distR="0" wp14:anchorId="3807592B" wp14:editId="3807592C">
            <wp:extent cx="3857625" cy="2457450"/>
            <wp:effectExtent l="0" t="0" r="9525" b="0"/>
            <wp:docPr id="1" name="Рисунок 1" descr="А4А-120-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4А-120-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9"/>
        <w:gridCol w:w="1031"/>
        <w:gridCol w:w="2536"/>
        <w:gridCol w:w="532"/>
        <w:gridCol w:w="532"/>
        <w:gridCol w:w="396"/>
        <w:gridCol w:w="461"/>
        <w:gridCol w:w="396"/>
        <w:gridCol w:w="532"/>
        <w:gridCol w:w="1595"/>
        <w:gridCol w:w="789"/>
      </w:tblGrid>
      <w:tr w:rsidR="00C10D94" w:rsidRPr="00D34F31" w14:paraId="380758D6" w14:textId="77777777" w:rsidTr="0071594B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0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  <w:p w14:paraId="380758D1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2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Марка провода</w:t>
            </w:r>
            <w:r w:rsidRPr="00D34F31">
              <w:rPr>
                <w:rFonts w:ascii="Istok Web" w:hAnsi="Istok Web"/>
                <w:sz w:val="21"/>
                <w:szCs w:val="21"/>
              </w:rPr>
              <w:br/>
              <w:t>по ГОСТ 839-80</w:t>
            </w:r>
          </w:p>
        </w:tc>
        <w:tc>
          <w:tcPr>
            <w:tcW w:w="0" w:type="auto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3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0" w:type="auto"/>
            <w:gridSpan w:val="2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4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Матрица</w:t>
            </w:r>
            <w:r w:rsidRPr="00D34F31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5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C10D94" w:rsidRPr="00D34F31" w14:paraId="380758E2" w14:textId="77777777" w:rsidTr="0071594B">
        <w:tc>
          <w:tcPr>
            <w:tcW w:w="0" w:type="auto"/>
            <w:vMerge/>
            <w:tcBorders>
              <w:left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7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8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А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9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АС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A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B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C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H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D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E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I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DF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0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Марка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1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C10D94" w:rsidRPr="00D34F31" w14:paraId="380758EE" w14:textId="77777777" w:rsidTr="0071594B">
        <w:tc>
          <w:tcPr>
            <w:tcW w:w="0" w:type="auto"/>
            <w:vMerge/>
            <w:tcBorders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3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4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5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6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7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8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9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A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B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C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D" w14:textId="77777777" w:rsidR="00C10D94" w:rsidRPr="00D34F31" w:rsidRDefault="00C10D94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D34F31" w:rsidRPr="00D34F31" w14:paraId="380758FA" w14:textId="77777777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EF" w14:textId="77777777" w:rsidR="00D34F31" w:rsidRPr="00C10D94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C10D94">
              <w:rPr>
                <w:rFonts w:ascii="Istok Web" w:hAnsi="Istok Web"/>
                <w:bCs/>
                <w:sz w:val="21"/>
                <w:szCs w:val="21"/>
              </w:rPr>
              <w:t>А4А-120-8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0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120; 150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1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70/72; 120/19; 120/27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2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16,5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3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25,0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4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10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5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220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6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80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7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20,8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8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МШ-2А-20,8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14:paraId="380758F9" w14:textId="77777777" w:rsidR="00D34F31" w:rsidRPr="00D34F31" w:rsidRDefault="00D34F31" w:rsidP="00C10D94">
            <w:pPr>
              <w:jc w:val="center"/>
              <w:rPr>
                <w:rFonts w:ascii="Istok Web" w:hAnsi="Istok Web"/>
                <w:sz w:val="21"/>
                <w:szCs w:val="21"/>
              </w:rPr>
            </w:pPr>
            <w:r w:rsidRPr="00D34F31">
              <w:rPr>
                <w:rFonts w:ascii="Istok Web" w:hAnsi="Istok Web"/>
                <w:sz w:val="21"/>
                <w:szCs w:val="21"/>
              </w:rPr>
              <w:t>0,350</w:t>
            </w:r>
          </w:p>
        </w:tc>
      </w:tr>
    </w:tbl>
    <w:p w14:paraId="380758FB" w14:textId="77777777" w:rsidR="00A305DC" w:rsidRPr="00834BA3" w:rsidRDefault="00A305DC" w:rsidP="00974AC9">
      <w:pPr>
        <w:tabs>
          <w:tab w:val="left" w:pos="709"/>
        </w:tabs>
        <w:spacing w:before="0" w:beforeAutospacing="0" w:after="0" w:afterAutospacing="0"/>
      </w:pPr>
    </w:p>
    <w:p w14:paraId="380758FC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80758FD" w14:textId="77777777" w:rsidR="00F64720" w:rsidRDefault="00843900" w:rsidP="00974AC9">
      <w:pPr>
        <w:pStyle w:val="ad"/>
        <w:tabs>
          <w:tab w:val="left" w:pos="709"/>
          <w:tab w:val="left" w:pos="851"/>
          <w:tab w:val="left" w:pos="1134"/>
        </w:tabs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80758FE" w14:textId="77777777" w:rsidR="00316E6D" w:rsidRPr="00A24900" w:rsidRDefault="00316E6D" w:rsidP="00316E6D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80758FF" w14:textId="77777777" w:rsidR="00F64720" w:rsidRPr="00A2490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075900" w14:textId="77777777" w:rsidR="00F64720" w:rsidRPr="0026458C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075901" w14:textId="77777777" w:rsidR="00F64720" w:rsidRPr="00A2490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075902" w14:textId="4CBC2C2C" w:rsidR="00F6472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88657B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075903" w14:textId="18EAA482" w:rsidR="00F64720" w:rsidRPr="00A2490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88657B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8075904" w14:textId="33F3F890" w:rsidR="00F64720" w:rsidRDefault="00F64720" w:rsidP="00974A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8657B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8075905" w14:textId="7642C22D" w:rsidR="00F64720" w:rsidRPr="003E0675" w:rsidRDefault="00F64720" w:rsidP="00C375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8657B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C37593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8075906" w14:textId="3B6A64AB" w:rsidR="00F64720" w:rsidRDefault="00F64720" w:rsidP="00C375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485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075907" w14:textId="5A0DF0ED" w:rsidR="00FB7AEF" w:rsidRPr="00CB6078" w:rsidRDefault="00C37593" w:rsidP="00C37593">
      <w:pPr>
        <w:tabs>
          <w:tab w:val="left" w:pos="851"/>
        </w:tabs>
        <w:spacing w:before="0" w:beforeAutospacing="0" w:after="0" w:afterAutospacing="0"/>
        <w:ind w:firstLine="720"/>
        <w:jc w:val="both"/>
      </w:pPr>
      <w:r>
        <w:t xml:space="preserve">- </w:t>
      </w:r>
      <w:r w:rsidR="00F64720" w:rsidRPr="00FB7AEF">
        <w:t>наличие заключени</w:t>
      </w:r>
      <w:r w:rsidR="00F64720">
        <w:t>я</w:t>
      </w:r>
      <w:r w:rsidR="00F64720" w:rsidRPr="00FB7AEF">
        <w:t xml:space="preserve"> о соответствии требованиям СанПиН и други</w:t>
      </w:r>
      <w:r w:rsidR="00F64720">
        <w:t>м</w:t>
      </w:r>
      <w:r w:rsidR="00F64720" w:rsidRPr="00FB7AEF">
        <w:t xml:space="preserve"> документ</w:t>
      </w:r>
      <w:r w:rsidR="00F64720">
        <w:t>ам</w:t>
      </w:r>
      <w:r w:rsidR="00F64720" w:rsidRPr="00FB7AEF">
        <w:t>, устанавливающи</w:t>
      </w:r>
      <w:r w:rsidR="00F64720">
        <w:t>м</w:t>
      </w:r>
      <w:r w:rsidR="00F64720" w:rsidRPr="00FB7AEF">
        <w:t xml:space="preserve"> требования к качеству и экологической безопасности</w:t>
      </w:r>
      <w:r w:rsidR="00F64720">
        <w:t xml:space="preserve"> продукции</w:t>
      </w:r>
      <w:r w:rsidR="004D4E32" w:rsidRPr="00CB6078">
        <w:t>.</w:t>
      </w:r>
      <w:r w:rsidR="00F66FC0" w:rsidRPr="00CB6078">
        <w:t xml:space="preserve"> </w:t>
      </w:r>
    </w:p>
    <w:p w14:paraId="38075908" w14:textId="1100315F" w:rsidR="00DE0C6D" w:rsidRPr="00F64720" w:rsidRDefault="00843900" w:rsidP="00C37593">
      <w:pPr>
        <w:tabs>
          <w:tab w:val="left" w:pos="0"/>
          <w:tab w:val="left" w:pos="90"/>
        </w:tabs>
        <w:spacing w:before="0" w:beforeAutospacing="0" w:after="0" w:afterAutospacing="0"/>
        <w:jc w:val="both"/>
      </w:pPr>
      <w:r w:rsidRPr="00F64720">
        <w:tab/>
      </w:r>
      <w:r w:rsidRPr="00F64720">
        <w:tab/>
        <w:t xml:space="preserve">2.2. </w:t>
      </w:r>
      <w:r w:rsidR="00F64720" w:rsidRPr="00F64720">
        <w:t xml:space="preserve">Участник закупочных процедур на право заключения договора на поставку линейной арматуры для нужд </w:t>
      </w:r>
      <w:r w:rsidR="0088657B">
        <w:t>П</w:t>
      </w:r>
      <w:r w:rsidR="00F64720" w:rsidRPr="00F64720"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t>.</w:t>
      </w:r>
    </w:p>
    <w:p w14:paraId="38075909" w14:textId="77777777" w:rsidR="001C72DB" w:rsidRPr="00CE000E" w:rsidRDefault="00843900" w:rsidP="00974AC9">
      <w:pPr>
        <w:pStyle w:val="ad"/>
        <w:tabs>
          <w:tab w:val="left" w:pos="0"/>
          <w:tab w:val="left" w:pos="993"/>
          <w:tab w:val="left" w:pos="1134"/>
        </w:tabs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807590A" w14:textId="77777777" w:rsidR="00F612AC" w:rsidRPr="00A67559" w:rsidRDefault="00834BA3" w:rsidP="00974A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</w:pPr>
      <w:r w:rsidRPr="00834BA3">
        <w:t xml:space="preserve">ТУ 3449-016-52819896-05 </w:t>
      </w:r>
      <w:r w:rsidR="00A9635B">
        <w:t>«</w:t>
      </w:r>
      <w:r w:rsidRPr="00834BA3">
        <w:t>Зажимы аппаратные прессуемые А1А, А2А, А4АП, А6АП</w:t>
      </w:r>
      <w:r w:rsidR="00A9635B">
        <w:t>»</w:t>
      </w:r>
      <w:r w:rsidR="00A67559" w:rsidRPr="00A67559">
        <w:t>;</w:t>
      </w:r>
    </w:p>
    <w:p w14:paraId="3807590B" w14:textId="77777777" w:rsidR="00A67559" w:rsidRPr="00A67559" w:rsidRDefault="00A67559" w:rsidP="00974A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709"/>
      </w:pPr>
      <w:r w:rsidRPr="00532506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t xml:space="preserve"> в части воздействия климатических факторов внешней среды».</w:t>
      </w:r>
    </w:p>
    <w:p w14:paraId="3807590C" w14:textId="77777777" w:rsidR="00B73411" w:rsidRPr="00B73411" w:rsidRDefault="00843900" w:rsidP="00974AC9">
      <w:pPr>
        <w:pStyle w:val="ad"/>
        <w:tabs>
          <w:tab w:val="left" w:pos="0"/>
          <w:tab w:val="left" w:pos="851"/>
          <w:tab w:val="left" w:pos="1134"/>
        </w:tabs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807590D" w14:textId="77777777" w:rsidR="00B73411" w:rsidRDefault="00B73411" w:rsidP="00974AC9">
      <w:pPr>
        <w:spacing w:before="0" w:beforeAutospacing="0" w:after="0" w:afterAutospacing="0"/>
        <w:ind w:firstLine="709"/>
      </w:pPr>
      <w:r>
        <w:t xml:space="preserve">Упаковка, маркировка, транспортирование, </w:t>
      </w:r>
      <w:r w:rsidRPr="00612811">
        <w:t>условия и сроки хранения</w:t>
      </w:r>
      <w:r>
        <w:t xml:space="preserve"> линейной арматуры и гасителей вибрации </w:t>
      </w:r>
      <w:r w:rsidRPr="00612811">
        <w:t xml:space="preserve">должны </w:t>
      </w:r>
      <w:r w:rsidRPr="0021292B">
        <w:t xml:space="preserve">соответствовать требованиям, указанным в технических условиях изготовителя </w:t>
      </w:r>
      <w:r>
        <w:t>запасных частей</w:t>
      </w:r>
      <w:r w:rsidRPr="00C21AF8">
        <w:t>, ГОСТ 23216</w:t>
      </w:r>
      <w:r>
        <w:t>-78</w:t>
      </w:r>
      <w:r w:rsidRPr="00C21AF8">
        <w:t xml:space="preserve">, </w:t>
      </w:r>
      <w:r w:rsidRPr="00C21AF8">
        <w:rPr>
          <w:color w:val="000000"/>
        </w:rPr>
        <w:t xml:space="preserve">ГОСТ 14192–96, </w:t>
      </w:r>
      <w:r w:rsidRPr="00C21AF8">
        <w:t>или соответствующих МЭК. Погрузочно-</w:t>
      </w:r>
      <w:r w:rsidRPr="003234AF">
        <w:t xml:space="preserve">разгрузочные работы должны производиться в соответствии с требованиями </w:t>
      </w:r>
      <w:r w:rsidRPr="00C21AF8">
        <w:t>ГОСТ 12.3.009-76</w:t>
      </w:r>
      <w:r w:rsidRPr="003234AF">
        <w:t>.</w:t>
      </w:r>
      <w:r w:rsidRPr="00F64478">
        <w:t xml:space="preserve"> Порядок отгрузки, специальные требования к таре и упаковке должны быть определены в договоре на поставку </w:t>
      </w:r>
      <w:r>
        <w:t>продукции</w:t>
      </w:r>
      <w:r w:rsidRPr="00F64478">
        <w:t>.</w:t>
      </w:r>
    </w:p>
    <w:p w14:paraId="3807590E" w14:textId="77777777" w:rsidR="00B73411" w:rsidRPr="00F64478" w:rsidRDefault="00B73411" w:rsidP="00974AC9">
      <w:pPr>
        <w:spacing w:before="0" w:beforeAutospacing="0" w:after="0" w:afterAutospacing="0"/>
        <w:ind w:firstLine="709"/>
      </w:pPr>
      <w:r w:rsidRPr="00C47A7D">
        <w:t xml:space="preserve">Правила приемки </w:t>
      </w:r>
      <w:r>
        <w:t>линейной арматуры и гасителей вибрации</w:t>
      </w:r>
      <w:r w:rsidRPr="00C47A7D">
        <w:t xml:space="preserve"> должны соответствовать требованиям </w:t>
      </w:r>
      <w:r w:rsidRPr="00C21AF8">
        <w:t>ГОСТ 23216</w:t>
      </w:r>
      <w:r>
        <w:t xml:space="preserve">. </w:t>
      </w:r>
    </w:p>
    <w:p w14:paraId="3807590F" w14:textId="77777777" w:rsidR="00B73411" w:rsidRDefault="00B73411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8075910" w14:textId="77777777" w:rsidR="00B73411" w:rsidRDefault="00B73411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8075911" w14:textId="77777777" w:rsidR="00CC3003" w:rsidRPr="00B73411" w:rsidRDefault="00B73411" w:rsidP="00974AC9">
      <w:pPr>
        <w:tabs>
          <w:tab w:val="left" w:pos="0"/>
          <w:tab w:val="left" w:pos="851"/>
          <w:tab w:val="left" w:pos="1134"/>
        </w:tabs>
        <w:spacing w:before="0" w:beforeAutospacing="0" w:after="0" w:afterAutospacing="0"/>
        <w:ind w:firstLine="709"/>
      </w:pPr>
      <w:r w:rsidRPr="00B73411"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t>.</w:t>
      </w:r>
    </w:p>
    <w:p w14:paraId="38075912" w14:textId="77777777" w:rsidR="0024201B" w:rsidRPr="00461D48" w:rsidRDefault="00843900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8075913" w14:textId="77777777" w:rsidR="00AC31A0" w:rsidRDefault="00843900" w:rsidP="00974AC9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B3140A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8075914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07591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8075916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lastRenderedPageBreak/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974AC9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8075917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075918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8075919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807591A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07591B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807591C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807591D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807591E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07591F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807592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</w:t>
      </w:r>
      <w:bookmarkStart w:id="0" w:name="_GoBack"/>
      <w:bookmarkEnd w:id="0"/>
      <w:r w:rsidRPr="006217C3">
        <w:rPr>
          <w:sz w:val="24"/>
          <w:szCs w:val="24"/>
        </w:rPr>
        <w:t>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8075921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8075922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8075923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8075924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075925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8075926" w14:textId="447AF5CC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88657B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075927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075928" w14:textId="77777777" w:rsidR="00974AC9" w:rsidRPr="00CB6078" w:rsidRDefault="00974AC9" w:rsidP="00974AC9">
      <w:pPr>
        <w:spacing w:before="0" w:beforeAutospacing="0" w:after="0" w:afterAutospacing="0"/>
        <w:rPr>
          <w:sz w:val="26"/>
          <w:szCs w:val="26"/>
        </w:rPr>
      </w:pPr>
    </w:p>
    <w:p w14:paraId="38075929" w14:textId="77777777" w:rsidR="008F73A3" w:rsidRPr="00CB6078" w:rsidRDefault="008F73A3" w:rsidP="00974AC9">
      <w:pPr>
        <w:spacing w:before="0" w:beforeAutospacing="0" w:after="0" w:afterAutospacing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07592A" w14:textId="77777777" w:rsidR="008A5CA5" w:rsidRPr="00974AC9" w:rsidRDefault="008F73A3" w:rsidP="00974AC9">
      <w:pPr>
        <w:spacing w:before="0" w:beforeAutospacing="0" w:after="0" w:afterAutospacing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sectPr w:rsidR="008A5CA5" w:rsidRPr="00974AC9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7592F" w14:textId="77777777" w:rsidR="00EA3178" w:rsidRDefault="00EA3178">
      <w:r>
        <w:separator/>
      </w:r>
    </w:p>
  </w:endnote>
  <w:endnote w:type="continuationSeparator" w:id="0">
    <w:p w14:paraId="38075930" w14:textId="77777777" w:rsidR="00EA3178" w:rsidRDefault="00EA3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7592D" w14:textId="77777777" w:rsidR="00EA3178" w:rsidRDefault="00EA3178">
      <w:r>
        <w:separator/>
      </w:r>
    </w:p>
  </w:footnote>
  <w:footnote w:type="continuationSeparator" w:id="0">
    <w:p w14:paraId="3807592E" w14:textId="77777777" w:rsidR="00EA3178" w:rsidRDefault="00EA3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75931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8075932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0C5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1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4853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570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E6D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1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832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CD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9ED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2F16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BA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57B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4AC9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35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35B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A31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0A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7EA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5E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D94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37593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1454"/>
    <w:rsid w:val="00CD3354"/>
    <w:rsid w:val="00CD48A1"/>
    <w:rsid w:val="00CD693A"/>
    <w:rsid w:val="00CD7961"/>
    <w:rsid w:val="00CD7C0C"/>
    <w:rsid w:val="00CD7F57"/>
    <w:rsid w:val="00CE000E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F31"/>
    <w:rsid w:val="00D362F5"/>
    <w:rsid w:val="00D36AF4"/>
    <w:rsid w:val="00D37612"/>
    <w:rsid w:val="00D378AA"/>
    <w:rsid w:val="00D40115"/>
    <w:rsid w:val="00D40931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178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0E1A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0426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340D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089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758BF"/>
  <w15:docId w15:val="{E4E78500-CCE4-42F6-943C-B40A0DA9F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34F31"/>
    <w:pPr>
      <w:spacing w:before="100" w:beforeAutospacing="1" w:after="100" w:afterAutospacing="1"/>
    </w:pPr>
    <w:rPr>
      <w:sz w:val="24"/>
      <w:szCs w:val="24"/>
    </w:r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spacing w:before="0" w:beforeAutospacing="0" w:after="0" w:afterAutospacing="0"/>
      <w:jc w:val="right"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spacing w:before="0" w:beforeAutospacing="0" w:after="0" w:afterAutospacing="0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beforeAutospacing="0" w:after="60" w:afterAutospacing="0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beforeAutospacing="0" w:after="60" w:afterAutospacing="0"/>
      <w:jc w:val="both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beforeAutospacing="0" w:after="60" w:afterAutospacing="0"/>
      <w:jc w:val="both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beforeAutospacing="0" w:after="60" w:afterAutospacing="0"/>
      <w:jc w:val="both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beforeAutospacing="0" w:after="60" w:afterAutospacing="0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beforeAutospacing="0" w:after="60" w:afterAutospacing="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beforeAutospacing="0" w:after="60" w:afterAutospacing="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spacing w:before="0" w:beforeAutospacing="0" w:after="0" w:afterAutospacing="0"/>
      <w:ind w:left="720" w:hanging="720"/>
      <w:jc w:val="center"/>
    </w:pPr>
    <w:rPr>
      <w:sz w:val="28"/>
      <w:szCs w:val="20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  <w:spacing w:before="0" w:beforeAutospacing="0" w:after="0" w:afterAutospacing="0"/>
      <w:ind w:firstLine="851"/>
      <w:jc w:val="both"/>
    </w:pPr>
    <w:rPr>
      <w:sz w:val="20"/>
      <w:szCs w:val="20"/>
    </w:r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pPr>
      <w:spacing w:before="0" w:beforeAutospacing="0" w:after="0" w:afterAutospacing="0"/>
      <w:ind w:firstLine="851"/>
      <w:jc w:val="both"/>
    </w:pPr>
    <w:rPr>
      <w:sz w:val="26"/>
      <w:szCs w:val="20"/>
    </w:rPr>
  </w:style>
  <w:style w:type="paragraph" w:styleId="20">
    <w:name w:val="Body Text Indent 2"/>
    <w:basedOn w:val="a0"/>
    <w:rsid w:val="0087407B"/>
    <w:pPr>
      <w:spacing w:before="0" w:beforeAutospacing="0" w:after="0" w:afterAutospacing="0"/>
      <w:ind w:left="5040" w:firstLine="851"/>
      <w:jc w:val="both"/>
    </w:pPr>
    <w:rPr>
      <w:szCs w:val="20"/>
    </w:rPr>
  </w:style>
  <w:style w:type="paragraph" w:styleId="30">
    <w:name w:val="Body Text Indent 3"/>
    <w:basedOn w:val="a0"/>
    <w:rsid w:val="0087407B"/>
    <w:pPr>
      <w:spacing w:before="0" w:beforeAutospacing="0" w:after="0" w:afterAutospacing="0"/>
      <w:ind w:firstLine="709"/>
      <w:jc w:val="both"/>
    </w:pPr>
    <w:rPr>
      <w:sz w:val="26"/>
      <w:szCs w:val="20"/>
    </w:rPr>
  </w:style>
  <w:style w:type="paragraph" w:customStyle="1" w:styleId="a9">
    <w:name w:val="Список определений"/>
    <w:basedOn w:val="a0"/>
    <w:next w:val="a0"/>
    <w:rsid w:val="0087407B"/>
    <w:pPr>
      <w:spacing w:before="0" w:beforeAutospacing="0" w:after="0" w:afterAutospacing="0"/>
      <w:ind w:left="360" w:firstLine="851"/>
      <w:jc w:val="both"/>
    </w:pPr>
    <w:rPr>
      <w:snapToGrid w:val="0"/>
      <w:szCs w:val="20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  <w:spacing w:before="0" w:beforeAutospacing="0" w:after="0" w:afterAutospacing="0"/>
      <w:ind w:firstLine="851"/>
      <w:jc w:val="both"/>
    </w:pPr>
    <w:rPr>
      <w:sz w:val="20"/>
      <w:szCs w:val="20"/>
    </w:r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before="0" w:beforeAutospacing="0" w:after="160" w:afterAutospacing="0" w:line="240" w:lineRule="exact"/>
      <w:ind w:firstLine="851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0"/>
    <w:link w:val="32"/>
    <w:rsid w:val="00415731"/>
    <w:pPr>
      <w:spacing w:before="0" w:beforeAutospacing="0" w:after="120" w:afterAutospacing="0"/>
      <w:ind w:firstLine="851"/>
      <w:jc w:val="both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spacing w:before="0" w:beforeAutospacing="0" w:after="0" w:afterAutospacing="0"/>
      <w:ind w:left="720" w:firstLine="851"/>
      <w:contextualSpacing/>
      <w:jc w:val="both"/>
    </w:pPr>
    <w:rPr>
      <w:sz w:val="20"/>
      <w:szCs w:val="20"/>
    </w:rPr>
  </w:style>
  <w:style w:type="paragraph" w:customStyle="1" w:styleId="BodyText21">
    <w:name w:val="Body Text 21"/>
    <w:basedOn w:val="a0"/>
    <w:rsid w:val="00C751BA"/>
    <w:pPr>
      <w:spacing w:before="0" w:beforeAutospacing="0" w:after="0" w:afterAutospacing="0"/>
      <w:ind w:firstLine="709"/>
      <w:jc w:val="both"/>
    </w:pPr>
    <w:rPr>
      <w:szCs w:val="20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beforeAutospacing="0" w:after="0" w:afterAutospacing="0" w:line="360" w:lineRule="auto"/>
      <w:jc w:val="both"/>
    </w:pPr>
    <w:rPr>
      <w:sz w:val="28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</w:style>
  <w:style w:type="paragraph" w:customStyle="1" w:styleId="21">
    <w:name w:val="Основной текст 21"/>
    <w:basedOn w:val="a0"/>
    <w:rsid w:val="00EE6E8A"/>
    <w:pPr>
      <w:spacing w:before="0" w:beforeAutospacing="0" w:after="0" w:afterAutospacing="0"/>
      <w:ind w:firstLine="709"/>
      <w:jc w:val="both"/>
    </w:pPr>
    <w:rPr>
      <w:szCs w:val="20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before="0" w:beforeAutospacing="0" w:after="200" w:afterAutospacing="0"/>
      <w:ind w:left="720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  <w:pPr>
      <w:spacing w:before="0" w:beforeAutospacing="0" w:after="0" w:afterAutospacing="0"/>
      <w:ind w:firstLine="851"/>
      <w:jc w:val="both"/>
    </w:pPr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pPr>
      <w:spacing w:before="0" w:beforeAutospacing="0" w:after="0" w:afterAutospacing="0"/>
      <w:ind w:firstLine="851"/>
      <w:jc w:val="both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5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4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03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30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58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33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71894-49ED-45D9-B88D-324F6D86D056}">
  <ds:schemaRefs>
    <ds:schemaRef ds:uri="aeb3e8e0-784a-4348-b8a9-74d788c4fa59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475F239-53A0-442D-BE2D-465FEC4156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E199D-9E96-4955-A0DD-73E20C061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39A1C9-F28E-43B0-88DF-10E0F976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50</TotalTime>
  <Pages>3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8112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22</cp:revision>
  <cp:lastPrinted>2010-09-30T13:29:00Z</cp:lastPrinted>
  <dcterms:created xsi:type="dcterms:W3CDTF">2015-04-14T07:34:00Z</dcterms:created>
  <dcterms:modified xsi:type="dcterms:W3CDTF">2016-09-29T16:10:00Z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